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C966B9" w14:textId="77777777" w:rsidR="00E40130" w:rsidRDefault="0072708F" w:rsidP="43BB7A66">
      <w:pPr>
        <w:pStyle w:val="BodyText"/>
        <w:rPr>
          <w:rFonts w:ascii="Times New Roman"/>
          <w:sz w:val="20"/>
          <w:szCs w:val="20"/>
        </w:rPr>
      </w:pPr>
      <w:r>
        <w:rPr>
          <w:noProof/>
          <w:color w:val="B5111A"/>
        </w:rPr>
        <w:drawing>
          <wp:anchor distT="0" distB="0" distL="114300" distR="114300" simplePos="0" relativeHeight="251658240" behindDoc="0" locked="0" layoutInCell="1" allowOverlap="1" wp14:anchorId="3A5CEC8B" wp14:editId="591300FD">
            <wp:simplePos x="0" y="0"/>
            <wp:positionH relativeFrom="margin">
              <wp:align>center</wp:align>
            </wp:positionH>
            <wp:positionV relativeFrom="paragraph">
              <wp:posOffset>-411480</wp:posOffset>
            </wp:positionV>
            <wp:extent cx="1912269" cy="588565"/>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2269" cy="588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6F447C" w14:textId="3751AB93" w:rsidR="00327364" w:rsidRDefault="00327364" w:rsidP="43BB7A66">
      <w:pPr>
        <w:pStyle w:val="Title"/>
        <w:spacing w:before="0"/>
        <w:ind w:left="540" w:right="960"/>
        <w:rPr>
          <w:color w:val="B5111A"/>
          <w:sz w:val="16"/>
          <w:szCs w:val="16"/>
        </w:rPr>
      </w:pPr>
    </w:p>
    <w:p w14:paraId="17FDF978" w14:textId="23584E74" w:rsidR="00327364" w:rsidRDefault="00BB3598" w:rsidP="43BB7A66">
      <w:pPr>
        <w:pStyle w:val="Title"/>
        <w:spacing w:before="0"/>
        <w:ind w:left="540" w:right="960"/>
        <w:rPr>
          <w:color w:val="B5111A"/>
          <w:sz w:val="32"/>
          <w:szCs w:val="32"/>
        </w:rPr>
      </w:pPr>
      <w:r w:rsidRPr="43BB7A66">
        <w:rPr>
          <w:color w:val="B5111A"/>
          <w:sz w:val="32"/>
          <w:szCs w:val="32"/>
        </w:rPr>
        <w:t xml:space="preserve">Program Outcomes </w:t>
      </w:r>
      <w:r w:rsidR="0051555C" w:rsidRPr="43BB7A66">
        <w:rPr>
          <w:color w:val="B5111A"/>
          <w:sz w:val="32"/>
          <w:szCs w:val="32"/>
        </w:rPr>
        <w:t>for the</w:t>
      </w:r>
    </w:p>
    <w:p w14:paraId="055826FF" w14:textId="77777777" w:rsidR="00E40130" w:rsidRDefault="00122A2E" w:rsidP="43BB7A66">
      <w:pPr>
        <w:pStyle w:val="Title"/>
        <w:spacing w:before="0"/>
        <w:ind w:left="0" w:right="60"/>
        <w:rPr>
          <w:color w:val="B5111A"/>
          <w:sz w:val="32"/>
          <w:szCs w:val="32"/>
        </w:rPr>
      </w:pPr>
      <w:r w:rsidRPr="43BB7A66">
        <w:rPr>
          <w:color w:val="B5111A"/>
          <w:sz w:val="32"/>
          <w:szCs w:val="32"/>
        </w:rPr>
        <w:t xml:space="preserve"> </w:t>
      </w:r>
      <w:r w:rsidR="0051555C" w:rsidRPr="43BB7A66">
        <w:rPr>
          <w:color w:val="B5111A"/>
          <w:sz w:val="32"/>
          <w:szCs w:val="32"/>
        </w:rPr>
        <w:t>HLGU</w:t>
      </w:r>
      <w:r w:rsidR="00EA0403" w:rsidRPr="43BB7A66">
        <w:rPr>
          <w:color w:val="B5111A"/>
          <w:sz w:val="32"/>
          <w:szCs w:val="32"/>
        </w:rPr>
        <w:t xml:space="preserve"> </w:t>
      </w:r>
      <w:r w:rsidR="00B03A09" w:rsidRPr="43BB7A66">
        <w:rPr>
          <w:color w:val="B5111A"/>
          <w:sz w:val="32"/>
          <w:szCs w:val="32"/>
        </w:rPr>
        <w:t>B</w:t>
      </w:r>
      <w:r w:rsidR="00DA359C" w:rsidRPr="43BB7A66">
        <w:rPr>
          <w:color w:val="B5111A"/>
          <w:sz w:val="32"/>
          <w:szCs w:val="32"/>
        </w:rPr>
        <w:t>achelor of Science in Nursing</w:t>
      </w:r>
      <w:r w:rsidR="002F1228" w:rsidRPr="43BB7A66">
        <w:rPr>
          <w:color w:val="B5111A"/>
          <w:sz w:val="32"/>
          <w:szCs w:val="32"/>
        </w:rPr>
        <w:t xml:space="preserve"> (BSN)</w:t>
      </w:r>
      <w:r w:rsidR="00AA3276" w:rsidRPr="43BB7A66">
        <w:rPr>
          <w:color w:val="B5111A"/>
          <w:sz w:val="32"/>
          <w:szCs w:val="32"/>
        </w:rPr>
        <w:t xml:space="preserve"> </w:t>
      </w:r>
      <w:r w:rsidR="0051555C" w:rsidRPr="43BB7A66">
        <w:rPr>
          <w:color w:val="B5111A"/>
          <w:sz w:val="32"/>
          <w:szCs w:val="32"/>
        </w:rPr>
        <w:t>Major</w:t>
      </w:r>
    </w:p>
    <w:p w14:paraId="21DCB32B" w14:textId="77777777" w:rsidR="00122A2E" w:rsidRPr="00122A2E" w:rsidRDefault="0051555C" w:rsidP="006D3F0D">
      <w:pPr>
        <w:pStyle w:val="Heading1"/>
        <w:spacing w:before="259" w:after="120"/>
        <w:ind w:left="0"/>
        <w:rPr>
          <w:color w:val="231F20"/>
          <w:sz w:val="24"/>
          <w:szCs w:val="24"/>
        </w:rPr>
      </w:pPr>
      <w:r w:rsidRPr="43BB7A66">
        <w:rPr>
          <w:color w:val="231F20"/>
          <w:sz w:val="24"/>
          <w:szCs w:val="24"/>
        </w:rPr>
        <w:t>Statement of Mission</w:t>
      </w:r>
      <w:r w:rsidR="008512FF" w:rsidRPr="43BB7A66">
        <w:rPr>
          <w:color w:val="231F20"/>
          <w:sz w:val="24"/>
          <w:szCs w:val="24"/>
        </w:rPr>
        <w:t>, Vision, and Core Values</w:t>
      </w:r>
    </w:p>
    <w:p w14:paraId="4F57EA2B" w14:textId="301AEF15" w:rsidR="00E40130" w:rsidRDefault="0057457A" w:rsidP="006D3F0D">
      <w:pPr>
        <w:pStyle w:val="BodyText"/>
        <w:spacing w:after="120"/>
        <w:ind w:right="583"/>
        <w:rPr>
          <w:color w:val="231F20"/>
          <w:sz w:val="19"/>
          <w:szCs w:val="19"/>
        </w:rPr>
      </w:pPr>
      <w:r w:rsidRPr="43BB7A66">
        <w:rPr>
          <w:i/>
          <w:iCs/>
          <w:color w:val="231F20"/>
          <w:sz w:val="19"/>
          <w:szCs w:val="19"/>
        </w:rPr>
        <w:t>Mission</w:t>
      </w:r>
      <w:r w:rsidRPr="43BB7A66">
        <w:rPr>
          <w:color w:val="231F20"/>
          <w:sz w:val="19"/>
          <w:szCs w:val="19"/>
        </w:rPr>
        <w:t xml:space="preserve">:  </w:t>
      </w:r>
      <w:r w:rsidR="0051555C" w:rsidRPr="43BB7A66">
        <w:rPr>
          <w:color w:val="231F20"/>
          <w:sz w:val="19"/>
          <w:szCs w:val="19"/>
        </w:rPr>
        <w:t>Hannibal-LaGrange University</w:t>
      </w:r>
      <w:r w:rsidR="001C702D" w:rsidRPr="43BB7A66">
        <w:rPr>
          <w:color w:val="231F20"/>
          <w:sz w:val="19"/>
          <w:szCs w:val="19"/>
        </w:rPr>
        <w:t xml:space="preserve"> transforms lives and communities through relevant education anchored in a Biblical worldview.</w:t>
      </w:r>
      <w:r w:rsidR="0051555C" w:rsidRPr="43BB7A66">
        <w:rPr>
          <w:color w:val="231F20"/>
          <w:sz w:val="19"/>
          <w:szCs w:val="19"/>
        </w:rPr>
        <w:t xml:space="preserve"> </w:t>
      </w:r>
    </w:p>
    <w:p w14:paraId="2AD24ABE" w14:textId="75E38078" w:rsidR="00E40130" w:rsidRDefault="008D29CC" w:rsidP="006D3F0D">
      <w:pPr>
        <w:pStyle w:val="BodyText"/>
        <w:spacing w:after="120"/>
        <w:ind w:right="583"/>
        <w:rPr>
          <w:color w:val="231F20"/>
          <w:sz w:val="19"/>
          <w:szCs w:val="19"/>
        </w:rPr>
      </w:pPr>
      <w:r w:rsidRPr="43BB7A66">
        <w:rPr>
          <w:color w:val="231F20"/>
          <w:sz w:val="19"/>
          <w:szCs w:val="19"/>
        </w:rPr>
        <w:t xml:space="preserve">The </w:t>
      </w:r>
      <w:r w:rsidRPr="43BB7A66">
        <w:rPr>
          <w:i/>
          <w:iCs/>
          <w:color w:val="231F20"/>
          <w:sz w:val="19"/>
          <w:szCs w:val="19"/>
        </w:rPr>
        <w:t>Mission of Craigmiles School of Nursing</w:t>
      </w:r>
      <w:r w:rsidRPr="43BB7A66">
        <w:rPr>
          <w:color w:val="231F20"/>
          <w:sz w:val="19"/>
          <w:szCs w:val="19"/>
        </w:rPr>
        <w:t xml:space="preserve"> offers programs that are rooted in the University Core Values: Biblical Worldview, Educational Relevance, Community Mindset, Transformational Leadership, and Generational Impact for effectively equipping nursing students and graduates for ministry and service within homes, workplace settings, church settings, within their profession, and within surrounding communities.</w:t>
      </w:r>
    </w:p>
    <w:p w14:paraId="5AF58DB3" w14:textId="61238D4B" w:rsidR="008D29CC" w:rsidRPr="001C702D" w:rsidRDefault="008D29CC" w:rsidP="006D3F0D">
      <w:pPr>
        <w:pStyle w:val="BodyText"/>
        <w:spacing w:after="120"/>
        <w:ind w:right="583"/>
        <w:rPr>
          <w:color w:val="231F20"/>
          <w:sz w:val="19"/>
          <w:szCs w:val="19"/>
        </w:rPr>
      </w:pPr>
      <w:r w:rsidRPr="43BB7A66">
        <w:rPr>
          <w:color w:val="231F20"/>
          <w:sz w:val="19"/>
          <w:szCs w:val="19"/>
        </w:rPr>
        <w:t xml:space="preserve">The Craigmiles School of Nursing offers programs that strive to achieve excellence in nursing education by maintaining high academic standards in a distinctively Christian environment. Such an environment encourages the highest development of the student intellectually, physically, socially, and spiritually. </w:t>
      </w:r>
    </w:p>
    <w:p w14:paraId="318DCEC9" w14:textId="77777777" w:rsidR="008512FF" w:rsidRDefault="0057457A" w:rsidP="006D3F0D">
      <w:pPr>
        <w:pStyle w:val="BodyText"/>
        <w:spacing w:after="120"/>
        <w:rPr>
          <w:sz w:val="19"/>
          <w:szCs w:val="19"/>
        </w:rPr>
      </w:pPr>
      <w:r w:rsidRPr="43BB7A66">
        <w:rPr>
          <w:i/>
          <w:iCs/>
          <w:sz w:val="19"/>
          <w:szCs w:val="19"/>
        </w:rPr>
        <w:t>Vision:</w:t>
      </w:r>
      <w:r w:rsidRPr="43BB7A66">
        <w:rPr>
          <w:sz w:val="19"/>
          <w:szCs w:val="19"/>
        </w:rPr>
        <w:t xml:space="preserve">  </w:t>
      </w:r>
      <w:r w:rsidR="008512FF" w:rsidRPr="43BB7A66">
        <w:rPr>
          <w:sz w:val="19"/>
          <w:szCs w:val="19"/>
        </w:rPr>
        <w:t>To impact eternity for Christ through higher education.</w:t>
      </w:r>
    </w:p>
    <w:p w14:paraId="24407407" w14:textId="77777777" w:rsidR="008512FF" w:rsidRDefault="0057457A" w:rsidP="006D3F0D">
      <w:pPr>
        <w:pStyle w:val="BodyText"/>
        <w:rPr>
          <w:sz w:val="19"/>
          <w:szCs w:val="19"/>
        </w:rPr>
      </w:pPr>
      <w:r w:rsidRPr="43BB7A66">
        <w:rPr>
          <w:i/>
          <w:iCs/>
          <w:sz w:val="19"/>
          <w:szCs w:val="19"/>
        </w:rPr>
        <w:t>Core Values:</w:t>
      </w:r>
      <w:r>
        <w:tab/>
      </w:r>
      <w:r w:rsidR="008512FF" w:rsidRPr="43BB7A66">
        <w:rPr>
          <w:sz w:val="19"/>
          <w:szCs w:val="19"/>
        </w:rPr>
        <w:t>Biblical Worldview</w:t>
      </w:r>
    </w:p>
    <w:p w14:paraId="57B008E2" w14:textId="77777777" w:rsidR="008512FF" w:rsidRDefault="008512FF" w:rsidP="006D3F0D">
      <w:pPr>
        <w:pStyle w:val="BodyText"/>
        <w:ind w:left="720" w:firstLine="720"/>
        <w:rPr>
          <w:sz w:val="19"/>
          <w:szCs w:val="19"/>
        </w:rPr>
      </w:pPr>
      <w:r w:rsidRPr="43BB7A66">
        <w:rPr>
          <w:sz w:val="19"/>
          <w:szCs w:val="19"/>
        </w:rPr>
        <w:t>Educational Relevance</w:t>
      </w:r>
    </w:p>
    <w:p w14:paraId="1751A5DD" w14:textId="77777777" w:rsidR="008512FF" w:rsidRDefault="008512FF" w:rsidP="006D3F0D">
      <w:pPr>
        <w:pStyle w:val="BodyText"/>
        <w:ind w:left="720" w:firstLine="720"/>
        <w:rPr>
          <w:sz w:val="19"/>
          <w:szCs w:val="19"/>
        </w:rPr>
      </w:pPr>
      <w:r w:rsidRPr="43BB7A66">
        <w:rPr>
          <w:sz w:val="19"/>
          <w:szCs w:val="19"/>
        </w:rPr>
        <w:t>Community Mindset</w:t>
      </w:r>
    </w:p>
    <w:p w14:paraId="3254C802" w14:textId="77777777" w:rsidR="008512FF" w:rsidRDefault="008512FF" w:rsidP="006D3F0D">
      <w:pPr>
        <w:pStyle w:val="BodyText"/>
        <w:ind w:left="720" w:firstLine="720"/>
        <w:rPr>
          <w:sz w:val="19"/>
          <w:szCs w:val="19"/>
        </w:rPr>
      </w:pPr>
      <w:r w:rsidRPr="43BB7A66">
        <w:rPr>
          <w:sz w:val="19"/>
          <w:szCs w:val="19"/>
        </w:rPr>
        <w:t>Transformational Leadership</w:t>
      </w:r>
    </w:p>
    <w:p w14:paraId="7989BB75" w14:textId="77777777" w:rsidR="00A500E6" w:rsidRDefault="008512FF" w:rsidP="006D3F0D">
      <w:pPr>
        <w:pStyle w:val="BodyText"/>
        <w:spacing w:after="120"/>
        <w:ind w:left="720" w:firstLine="720"/>
        <w:rPr>
          <w:sz w:val="19"/>
          <w:szCs w:val="19"/>
        </w:rPr>
      </w:pPr>
      <w:r w:rsidRPr="43BB7A66">
        <w:rPr>
          <w:sz w:val="19"/>
          <w:szCs w:val="19"/>
        </w:rPr>
        <w:t>Generational Impact</w:t>
      </w:r>
    </w:p>
    <w:p w14:paraId="33E96354" w14:textId="02303340" w:rsidR="00E40130" w:rsidRPr="002C3F22" w:rsidRDefault="008512FF" w:rsidP="006D3F0D">
      <w:pPr>
        <w:pStyle w:val="BodyText"/>
        <w:spacing w:after="120"/>
        <w:rPr>
          <w:sz w:val="19"/>
          <w:szCs w:val="19"/>
        </w:rPr>
      </w:pPr>
      <w:r w:rsidRPr="43BB7A66">
        <w:rPr>
          <w:sz w:val="19"/>
          <w:szCs w:val="19"/>
        </w:rPr>
        <w:t>T</w:t>
      </w:r>
      <w:r w:rsidR="002C3F22" w:rsidRPr="43BB7A66">
        <w:rPr>
          <w:sz w:val="19"/>
          <w:szCs w:val="19"/>
        </w:rPr>
        <w:t>he</w:t>
      </w:r>
      <w:r w:rsidR="00DA359C" w:rsidRPr="43BB7A66">
        <w:rPr>
          <w:sz w:val="19"/>
          <w:szCs w:val="19"/>
        </w:rPr>
        <w:t xml:space="preserve"> Bachelor of Science in Nursing </w:t>
      </w:r>
      <w:r w:rsidR="00327364" w:rsidRPr="43BB7A66">
        <w:rPr>
          <w:sz w:val="19"/>
          <w:szCs w:val="19"/>
        </w:rPr>
        <w:t>degree</w:t>
      </w:r>
      <w:r w:rsidR="001C702D" w:rsidRPr="43BB7A66">
        <w:rPr>
          <w:sz w:val="19"/>
          <w:szCs w:val="19"/>
        </w:rPr>
        <w:t xml:space="preserve"> </w:t>
      </w:r>
      <w:r w:rsidRPr="43BB7A66">
        <w:rPr>
          <w:sz w:val="19"/>
          <w:szCs w:val="19"/>
        </w:rPr>
        <w:t xml:space="preserve">integrates the HLGU </w:t>
      </w:r>
      <w:r w:rsidR="00327364" w:rsidRPr="43BB7A66">
        <w:rPr>
          <w:sz w:val="19"/>
          <w:szCs w:val="19"/>
        </w:rPr>
        <w:t>M</w:t>
      </w:r>
      <w:r w:rsidRPr="43BB7A66">
        <w:rPr>
          <w:sz w:val="19"/>
          <w:szCs w:val="19"/>
        </w:rPr>
        <w:t xml:space="preserve">ission, </w:t>
      </w:r>
      <w:r w:rsidR="00327364" w:rsidRPr="43BB7A66">
        <w:rPr>
          <w:sz w:val="19"/>
          <w:szCs w:val="19"/>
        </w:rPr>
        <w:t>V</w:t>
      </w:r>
      <w:r w:rsidRPr="43BB7A66">
        <w:rPr>
          <w:sz w:val="19"/>
          <w:szCs w:val="19"/>
        </w:rPr>
        <w:t>ision</w:t>
      </w:r>
      <w:r w:rsidR="00327364" w:rsidRPr="43BB7A66">
        <w:rPr>
          <w:sz w:val="19"/>
          <w:szCs w:val="19"/>
        </w:rPr>
        <w:t>,</w:t>
      </w:r>
      <w:r w:rsidRPr="43BB7A66">
        <w:rPr>
          <w:sz w:val="19"/>
          <w:szCs w:val="19"/>
        </w:rPr>
        <w:t xml:space="preserve"> and </w:t>
      </w:r>
      <w:r w:rsidR="00327364" w:rsidRPr="43BB7A66">
        <w:rPr>
          <w:sz w:val="19"/>
          <w:szCs w:val="19"/>
        </w:rPr>
        <w:t>C</w:t>
      </w:r>
      <w:r w:rsidRPr="43BB7A66">
        <w:rPr>
          <w:sz w:val="19"/>
          <w:szCs w:val="19"/>
        </w:rPr>
        <w:t xml:space="preserve">ore </w:t>
      </w:r>
      <w:r w:rsidR="00327364" w:rsidRPr="43BB7A66">
        <w:rPr>
          <w:sz w:val="19"/>
          <w:szCs w:val="19"/>
        </w:rPr>
        <w:t>V</w:t>
      </w:r>
      <w:r w:rsidRPr="43BB7A66">
        <w:rPr>
          <w:sz w:val="19"/>
          <w:szCs w:val="19"/>
        </w:rPr>
        <w:t xml:space="preserve">alues, </w:t>
      </w:r>
      <w:r w:rsidR="00327364" w:rsidRPr="43BB7A66">
        <w:rPr>
          <w:sz w:val="19"/>
          <w:szCs w:val="19"/>
        </w:rPr>
        <w:t>while</w:t>
      </w:r>
      <w:r w:rsidRPr="43BB7A66">
        <w:rPr>
          <w:sz w:val="19"/>
          <w:szCs w:val="19"/>
        </w:rPr>
        <w:t xml:space="preserve"> </w:t>
      </w:r>
      <w:r w:rsidR="00327364" w:rsidRPr="43BB7A66">
        <w:rPr>
          <w:sz w:val="19"/>
          <w:szCs w:val="19"/>
        </w:rPr>
        <w:t>requiring graduates to meet</w:t>
      </w:r>
      <w:r w:rsidRPr="43BB7A66">
        <w:rPr>
          <w:sz w:val="19"/>
          <w:szCs w:val="19"/>
        </w:rPr>
        <w:t xml:space="preserve"> </w:t>
      </w:r>
      <w:r w:rsidR="00A237A3" w:rsidRPr="43BB7A66">
        <w:rPr>
          <w:sz w:val="19"/>
          <w:szCs w:val="19"/>
        </w:rPr>
        <w:t xml:space="preserve">the </w:t>
      </w:r>
      <w:r w:rsidR="00327364" w:rsidRPr="43BB7A66">
        <w:rPr>
          <w:sz w:val="19"/>
          <w:szCs w:val="19"/>
        </w:rPr>
        <w:t xml:space="preserve">following </w:t>
      </w:r>
      <w:r w:rsidR="00BB3598" w:rsidRPr="43BB7A66">
        <w:rPr>
          <w:sz w:val="19"/>
          <w:szCs w:val="19"/>
        </w:rPr>
        <w:t>program outcomes</w:t>
      </w:r>
      <w:r w:rsidR="001C702D" w:rsidRPr="43BB7A66">
        <w:rPr>
          <w:sz w:val="19"/>
          <w:szCs w:val="19"/>
        </w:rPr>
        <w:t>.</w:t>
      </w:r>
      <w:r w:rsidR="002C3F22" w:rsidRPr="43BB7A66">
        <w:rPr>
          <w:sz w:val="19"/>
          <w:szCs w:val="19"/>
        </w:rPr>
        <w:t xml:space="preserve"> </w:t>
      </w:r>
    </w:p>
    <w:p w14:paraId="3DAC8200" w14:textId="626AA212" w:rsidR="00BB3598" w:rsidRPr="00276265" w:rsidRDefault="00BB3598" w:rsidP="006D3F0D">
      <w:pPr>
        <w:pStyle w:val="BodyText"/>
        <w:spacing w:after="120"/>
        <w:rPr>
          <w:rFonts w:ascii="Franklin Gothic Demi" w:hAnsi="Franklin Gothic Demi"/>
          <w:b/>
          <w:bCs/>
          <w:sz w:val="20"/>
          <w:szCs w:val="20"/>
        </w:rPr>
      </w:pPr>
      <w:r w:rsidRPr="43BB7A66">
        <w:rPr>
          <w:rFonts w:ascii="Franklin Gothic Demi" w:hAnsi="Franklin Gothic Demi"/>
          <w:b/>
          <w:bCs/>
          <w:sz w:val="20"/>
          <w:szCs w:val="20"/>
        </w:rPr>
        <w:t>RN-to-BSN Program Outcomes</w:t>
      </w:r>
    </w:p>
    <w:p w14:paraId="1ABFB960" w14:textId="77777777" w:rsidR="00BB3598" w:rsidRPr="00BB3598" w:rsidRDefault="00BB3598" w:rsidP="006D3F0D">
      <w:pPr>
        <w:spacing w:after="120"/>
        <w:rPr>
          <w:rFonts w:cs="Times New Roman"/>
          <w:sz w:val="19"/>
          <w:szCs w:val="19"/>
        </w:rPr>
      </w:pPr>
      <w:r w:rsidRPr="43BB7A66">
        <w:rPr>
          <w:rFonts w:cs="Times New Roman"/>
          <w:sz w:val="19"/>
          <w:szCs w:val="19"/>
        </w:rPr>
        <w:t>For the RN-to BSN student the following competencies are threaded throughout each course. The competencies are guided by the curricular framework, the Missouri of Scope of Practice for RNs, and professional standards for Registered Nurses.</w:t>
      </w:r>
    </w:p>
    <w:p w14:paraId="48374C40" w14:textId="77777777" w:rsidR="00BB3598" w:rsidRPr="00BB3598" w:rsidRDefault="00BB3598" w:rsidP="006D3F0D">
      <w:pPr>
        <w:rPr>
          <w:rFonts w:cs="Times New Roman"/>
          <w:b/>
          <w:bCs/>
          <w:color w:val="C00000"/>
          <w:sz w:val="20"/>
          <w:szCs w:val="20"/>
        </w:rPr>
      </w:pPr>
      <w:r w:rsidRPr="43BB7A66">
        <w:rPr>
          <w:rFonts w:cs="Times New Roman"/>
          <w:b/>
          <w:bCs/>
          <w:color w:val="C00000"/>
          <w:sz w:val="20"/>
          <w:szCs w:val="20"/>
        </w:rPr>
        <w:t>Core Value: Educational Relevance</w:t>
      </w:r>
    </w:p>
    <w:p w14:paraId="0C750BD2" w14:textId="77777777" w:rsidR="00BB3598" w:rsidRPr="00BB3598" w:rsidRDefault="00BB3598" w:rsidP="006D3F0D">
      <w:pPr>
        <w:pStyle w:val="ListParagraph"/>
        <w:widowControl/>
        <w:numPr>
          <w:ilvl w:val="0"/>
          <w:numId w:val="8"/>
        </w:numPr>
        <w:autoSpaceDE/>
        <w:autoSpaceDN/>
        <w:spacing w:before="0"/>
        <w:ind w:left="1080"/>
        <w:rPr>
          <w:rFonts w:cs="Times New Roman"/>
          <w:sz w:val="19"/>
          <w:szCs w:val="19"/>
        </w:rPr>
      </w:pPr>
      <w:r w:rsidRPr="43BB7A66">
        <w:rPr>
          <w:rFonts w:cs="Times New Roman"/>
          <w:sz w:val="19"/>
          <w:szCs w:val="19"/>
        </w:rPr>
        <w:t xml:space="preserve">Apply leadership principles to coordinate nursing care and ministry services to promote health and prevent disease. </w:t>
      </w:r>
    </w:p>
    <w:p w14:paraId="01531F3B" w14:textId="77777777" w:rsidR="00BB3598" w:rsidRPr="00BB3598" w:rsidRDefault="00BB3598" w:rsidP="006D3F0D">
      <w:pPr>
        <w:pStyle w:val="ListParagraph"/>
        <w:widowControl/>
        <w:numPr>
          <w:ilvl w:val="0"/>
          <w:numId w:val="8"/>
        </w:numPr>
        <w:autoSpaceDE/>
        <w:autoSpaceDN/>
        <w:spacing w:before="0"/>
        <w:ind w:left="1080"/>
        <w:rPr>
          <w:rFonts w:cs="Times New Roman"/>
          <w:sz w:val="19"/>
          <w:szCs w:val="19"/>
        </w:rPr>
      </w:pPr>
      <w:r w:rsidRPr="43BB7A66">
        <w:rPr>
          <w:rFonts w:cs="Times New Roman"/>
          <w:sz w:val="19"/>
          <w:szCs w:val="19"/>
        </w:rPr>
        <w:t>Develop healthcare strategies for addressing unmet healthcare needs, complex problems, obstacles, and challenges when providing nursing care and ministry services.</w:t>
      </w:r>
    </w:p>
    <w:p w14:paraId="6CE1C6CA" w14:textId="77777777" w:rsidR="00BB3598" w:rsidRPr="00BB3598" w:rsidRDefault="00BB3598" w:rsidP="006D3F0D">
      <w:pPr>
        <w:pStyle w:val="ListParagraph"/>
        <w:widowControl/>
        <w:numPr>
          <w:ilvl w:val="0"/>
          <w:numId w:val="8"/>
        </w:numPr>
        <w:autoSpaceDE/>
        <w:autoSpaceDN/>
        <w:spacing w:before="0"/>
        <w:ind w:left="1080"/>
        <w:rPr>
          <w:rFonts w:cs="Times New Roman"/>
          <w:sz w:val="19"/>
          <w:szCs w:val="19"/>
        </w:rPr>
      </w:pPr>
      <w:r w:rsidRPr="43BB7A66">
        <w:rPr>
          <w:rFonts w:cs="Times New Roman"/>
          <w:sz w:val="19"/>
          <w:szCs w:val="19"/>
        </w:rPr>
        <w:t>Adopt proficient nursing practices to ensure safe, and positive outcomes of care.</w:t>
      </w:r>
    </w:p>
    <w:p w14:paraId="2C94219B" w14:textId="77777777" w:rsidR="00BB3598" w:rsidRPr="00BB3598" w:rsidRDefault="00BB3598" w:rsidP="006D3F0D">
      <w:pPr>
        <w:rPr>
          <w:rFonts w:cs="Times New Roman"/>
          <w:b/>
          <w:bCs/>
          <w:color w:val="C00000"/>
          <w:sz w:val="19"/>
          <w:szCs w:val="19"/>
        </w:rPr>
      </w:pPr>
      <w:r w:rsidRPr="43BB7A66">
        <w:rPr>
          <w:rFonts w:cs="Times New Roman"/>
          <w:b/>
          <w:bCs/>
          <w:color w:val="C00000"/>
          <w:sz w:val="19"/>
          <w:szCs w:val="19"/>
        </w:rPr>
        <w:t>Core Value: Transformational Leadership</w:t>
      </w:r>
    </w:p>
    <w:p w14:paraId="49D9FDD1" w14:textId="77777777" w:rsidR="00BB3598" w:rsidRPr="00BB3598" w:rsidRDefault="00BB3598" w:rsidP="006D3F0D">
      <w:pPr>
        <w:pStyle w:val="ListParagraph"/>
        <w:widowControl/>
        <w:numPr>
          <w:ilvl w:val="0"/>
          <w:numId w:val="9"/>
        </w:numPr>
        <w:autoSpaceDE/>
        <w:autoSpaceDN/>
        <w:spacing w:before="0"/>
        <w:ind w:left="1080"/>
        <w:rPr>
          <w:rFonts w:cs="Times New Roman"/>
          <w:sz w:val="19"/>
          <w:szCs w:val="19"/>
        </w:rPr>
      </w:pPr>
      <w:r w:rsidRPr="43BB7A66">
        <w:rPr>
          <w:rFonts w:cs="Times New Roman"/>
          <w:sz w:val="19"/>
          <w:szCs w:val="19"/>
        </w:rPr>
        <w:t>Use information from evidence-based research findings and professional standards for determining best practices in providing nursing care and ministry services.</w:t>
      </w:r>
    </w:p>
    <w:p w14:paraId="4AEB11D8" w14:textId="77777777" w:rsidR="00BB3598" w:rsidRPr="00BB3598" w:rsidRDefault="00BB3598" w:rsidP="006D3F0D">
      <w:pPr>
        <w:pStyle w:val="ListParagraph"/>
        <w:widowControl/>
        <w:numPr>
          <w:ilvl w:val="0"/>
          <w:numId w:val="9"/>
        </w:numPr>
        <w:autoSpaceDE/>
        <w:autoSpaceDN/>
        <w:spacing w:before="0"/>
        <w:ind w:left="1080"/>
        <w:rPr>
          <w:rFonts w:cs="Times New Roman"/>
          <w:sz w:val="19"/>
          <w:szCs w:val="19"/>
        </w:rPr>
      </w:pPr>
      <w:r w:rsidRPr="43BB7A66">
        <w:rPr>
          <w:rFonts w:cs="Times New Roman"/>
          <w:sz w:val="19"/>
          <w:szCs w:val="19"/>
        </w:rPr>
        <w:t>Assume appropriate leadership roles and collaborative practice roles in providing nursing care and ministry services.</w:t>
      </w:r>
    </w:p>
    <w:p w14:paraId="371859EB" w14:textId="77777777" w:rsidR="00BB3598" w:rsidRPr="00BB3598" w:rsidRDefault="00BB3598" w:rsidP="006D3F0D">
      <w:pPr>
        <w:rPr>
          <w:rFonts w:cs="Times New Roman"/>
          <w:b/>
          <w:bCs/>
          <w:color w:val="C00000"/>
          <w:sz w:val="20"/>
          <w:szCs w:val="20"/>
        </w:rPr>
      </w:pPr>
      <w:r w:rsidRPr="43BB7A66">
        <w:rPr>
          <w:rFonts w:cs="Times New Roman"/>
          <w:b/>
          <w:bCs/>
          <w:color w:val="C00000"/>
          <w:sz w:val="20"/>
          <w:szCs w:val="20"/>
        </w:rPr>
        <w:t>Core Value: Community Mindset</w:t>
      </w:r>
    </w:p>
    <w:p w14:paraId="3C3E6D07" w14:textId="77777777" w:rsidR="00BB3598" w:rsidRPr="00BB3598" w:rsidRDefault="00BB3598" w:rsidP="006D3F0D">
      <w:pPr>
        <w:pStyle w:val="ListParagraph"/>
        <w:widowControl/>
        <w:numPr>
          <w:ilvl w:val="0"/>
          <w:numId w:val="10"/>
        </w:numPr>
        <w:autoSpaceDE/>
        <w:autoSpaceDN/>
        <w:spacing w:before="0"/>
        <w:ind w:left="1080"/>
        <w:rPr>
          <w:rFonts w:cs="Times New Roman"/>
          <w:sz w:val="19"/>
          <w:szCs w:val="19"/>
        </w:rPr>
      </w:pPr>
      <w:r w:rsidRPr="43BB7A66">
        <w:rPr>
          <w:rFonts w:cs="Times New Roman"/>
          <w:sz w:val="19"/>
          <w:szCs w:val="19"/>
        </w:rPr>
        <w:t>Apply leadership principles in collaborating with other communities of interest, such as local and extended church organizations, healthcare organizations, and community support agencies to provide professional nursing care and ministry services.</w:t>
      </w:r>
    </w:p>
    <w:p w14:paraId="41E98B85" w14:textId="77777777" w:rsidR="00BB3598" w:rsidRPr="00BB3598" w:rsidRDefault="00BB3598" w:rsidP="006D3F0D">
      <w:pPr>
        <w:rPr>
          <w:rFonts w:cs="Times New Roman"/>
          <w:b/>
          <w:bCs/>
          <w:color w:val="C00000"/>
          <w:sz w:val="20"/>
          <w:szCs w:val="20"/>
        </w:rPr>
      </w:pPr>
      <w:r w:rsidRPr="43BB7A66">
        <w:rPr>
          <w:rFonts w:cs="Times New Roman"/>
          <w:b/>
          <w:bCs/>
          <w:color w:val="C00000"/>
          <w:sz w:val="20"/>
          <w:szCs w:val="20"/>
        </w:rPr>
        <w:t>Core Value: Generational Impact</w:t>
      </w:r>
    </w:p>
    <w:p w14:paraId="379A4F53" w14:textId="77777777" w:rsidR="00BB3598" w:rsidRPr="00BB3598" w:rsidRDefault="00BB3598" w:rsidP="006D3F0D">
      <w:pPr>
        <w:pStyle w:val="ListParagraph"/>
        <w:widowControl/>
        <w:numPr>
          <w:ilvl w:val="0"/>
          <w:numId w:val="10"/>
        </w:numPr>
        <w:autoSpaceDE/>
        <w:autoSpaceDN/>
        <w:spacing w:before="0"/>
        <w:ind w:left="1080"/>
        <w:rPr>
          <w:rFonts w:cs="Times New Roman"/>
          <w:b/>
          <w:bCs/>
          <w:sz w:val="19"/>
          <w:szCs w:val="19"/>
        </w:rPr>
      </w:pPr>
      <w:r w:rsidRPr="43BB7A66">
        <w:rPr>
          <w:rFonts w:cs="Times New Roman"/>
          <w:sz w:val="19"/>
          <w:szCs w:val="19"/>
        </w:rPr>
        <w:t>Provide professional patient-centered nursing care and ministry services to humankind: Individuals, groups, families, communities, and populations; the underserved, poor, and disadvantaged; Individuals across the lifespan; and diverse populations.</w:t>
      </w:r>
    </w:p>
    <w:p w14:paraId="35E1ED1C" w14:textId="77777777" w:rsidR="00BB3598" w:rsidRPr="00BB3598" w:rsidRDefault="00BB3598" w:rsidP="006D3F0D">
      <w:pPr>
        <w:rPr>
          <w:rFonts w:cs="Times New Roman"/>
          <w:b/>
          <w:bCs/>
          <w:color w:val="C00000"/>
          <w:sz w:val="20"/>
          <w:szCs w:val="20"/>
        </w:rPr>
      </w:pPr>
      <w:r w:rsidRPr="43BB7A66">
        <w:rPr>
          <w:rFonts w:cs="Times New Roman"/>
          <w:b/>
          <w:bCs/>
          <w:color w:val="C00000"/>
          <w:sz w:val="20"/>
          <w:szCs w:val="20"/>
        </w:rPr>
        <w:t>Core Value: Biblical Worldview</w:t>
      </w:r>
    </w:p>
    <w:p w14:paraId="3752095D" w14:textId="77777777" w:rsidR="00BB3598" w:rsidRPr="00BB3598" w:rsidRDefault="00BB3598" w:rsidP="006D3F0D">
      <w:pPr>
        <w:pStyle w:val="ListParagraph"/>
        <w:widowControl/>
        <w:numPr>
          <w:ilvl w:val="0"/>
          <w:numId w:val="10"/>
        </w:numPr>
        <w:autoSpaceDE/>
        <w:autoSpaceDN/>
        <w:spacing w:before="0"/>
        <w:ind w:left="1080"/>
        <w:rPr>
          <w:rFonts w:cs="Times New Roman"/>
          <w:b/>
          <w:bCs/>
          <w:sz w:val="19"/>
          <w:szCs w:val="19"/>
        </w:rPr>
      </w:pPr>
      <w:r w:rsidRPr="43BB7A66">
        <w:rPr>
          <w:rFonts w:cs="Times New Roman"/>
          <w:sz w:val="19"/>
          <w:szCs w:val="19"/>
        </w:rPr>
        <w:t>Develop new approaches to providing professional nursing care and ministry services that are rooted in a biblically based Christian worldview.</w:t>
      </w:r>
    </w:p>
    <w:p w14:paraId="613E057B" w14:textId="77777777" w:rsidR="00BB3598" w:rsidRPr="00BB3598" w:rsidRDefault="00BB3598" w:rsidP="006D3F0D">
      <w:pPr>
        <w:pStyle w:val="ListParagraph"/>
        <w:widowControl/>
        <w:numPr>
          <w:ilvl w:val="0"/>
          <w:numId w:val="10"/>
        </w:numPr>
        <w:autoSpaceDE/>
        <w:autoSpaceDN/>
        <w:spacing w:before="0" w:after="120"/>
        <w:ind w:left="1080"/>
        <w:rPr>
          <w:rFonts w:cs="Times New Roman"/>
          <w:b/>
          <w:bCs/>
          <w:sz w:val="19"/>
          <w:szCs w:val="19"/>
        </w:rPr>
      </w:pPr>
      <w:r w:rsidRPr="43BB7A66">
        <w:rPr>
          <w:rFonts w:cs="Times New Roman"/>
          <w:sz w:val="19"/>
          <w:szCs w:val="19"/>
        </w:rPr>
        <w:t>Recognize individual and professional accountability to Christ, the public, the nursing profession, and healthcare employers for providing professional nursing care that is efficient, effective equitable, evidence-based, patient-centered, timely, and safe.</w:t>
      </w:r>
    </w:p>
    <w:p w14:paraId="1CAC81CE" w14:textId="77777777" w:rsidR="006D3F0D" w:rsidRDefault="0051555C" w:rsidP="43BB7A66">
      <w:pPr>
        <w:jc w:val="center"/>
        <w:rPr>
          <w:rFonts w:ascii="Franklin Gothic Demi" w:hAnsi="Franklin Gothic Demi"/>
          <w:b/>
          <w:bCs/>
          <w:color w:val="B5111A"/>
          <w:sz w:val="32"/>
          <w:szCs w:val="32"/>
        </w:rPr>
      </w:pPr>
      <w:r w:rsidRPr="43BB7A66">
        <w:rPr>
          <w:rFonts w:ascii="Franklin Gothic Demi" w:hAnsi="Franklin Gothic Demi"/>
          <w:b/>
          <w:bCs/>
          <w:color w:val="B5111A"/>
          <w:sz w:val="32"/>
          <w:szCs w:val="32"/>
        </w:rPr>
        <w:t>Our purpose is to help you discover</w:t>
      </w:r>
    </w:p>
    <w:p w14:paraId="1243493A" w14:textId="20FC84BE" w:rsidR="00073661" w:rsidRPr="00122A2E" w:rsidRDefault="00210A3A" w:rsidP="43BB7A66">
      <w:pPr>
        <w:jc w:val="center"/>
        <w:rPr>
          <w:rFonts w:ascii="Franklin Gothic Demi" w:hAnsi="Franklin Gothic Demi"/>
          <w:b/>
          <w:bCs/>
          <w:sz w:val="36"/>
          <w:szCs w:val="36"/>
        </w:rPr>
      </w:pPr>
      <w:r w:rsidRPr="43BB7A66">
        <w:rPr>
          <w:rFonts w:ascii="Franklin Gothic Demi" w:hAnsi="Franklin Gothic Demi"/>
          <w:b/>
          <w:bCs/>
          <w:color w:val="B5111A"/>
          <w:sz w:val="32"/>
          <w:szCs w:val="32"/>
        </w:rPr>
        <w:t>G</w:t>
      </w:r>
      <w:r w:rsidR="0051555C" w:rsidRPr="43BB7A66">
        <w:rPr>
          <w:rFonts w:ascii="Franklin Gothic Demi" w:hAnsi="Franklin Gothic Demi"/>
          <w:b/>
          <w:bCs/>
          <w:color w:val="B5111A"/>
          <w:sz w:val="32"/>
          <w:szCs w:val="32"/>
        </w:rPr>
        <w:t>od’s</w:t>
      </w:r>
      <w:r w:rsidR="6ADCE035" w:rsidRPr="43BB7A66">
        <w:rPr>
          <w:rFonts w:ascii="Franklin Gothic Demi" w:hAnsi="Franklin Gothic Demi"/>
          <w:b/>
          <w:bCs/>
          <w:color w:val="B5111A"/>
          <w:sz w:val="32"/>
          <w:szCs w:val="32"/>
        </w:rPr>
        <w:t xml:space="preserve"> </w:t>
      </w:r>
      <w:r w:rsidR="0051555C" w:rsidRPr="43BB7A66">
        <w:rPr>
          <w:rFonts w:ascii="Franklin Gothic Demi" w:hAnsi="Franklin Gothic Demi"/>
          <w:b/>
          <w:bCs/>
          <w:color w:val="B5111A"/>
          <w:sz w:val="32"/>
          <w:szCs w:val="32"/>
        </w:rPr>
        <w:t>purpose for your life.</w:t>
      </w:r>
    </w:p>
    <w:sectPr w:rsidR="00073661" w:rsidRPr="00122A2E" w:rsidSect="008C2873">
      <w:footerReference w:type="default" r:id="rId9"/>
      <w:type w:val="continuous"/>
      <w:pgSz w:w="12240" w:h="15840"/>
      <w:pgMar w:top="1008" w:right="1152" w:bottom="720" w:left="1152" w:header="720" w:footer="720" w:gutter="0"/>
      <w:cols w:space="720"/>
      <w:vAlign w:val="cen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48ED1" w14:textId="77777777" w:rsidR="00122A2E" w:rsidRDefault="00122A2E" w:rsidP="00122A2E">
      <w:r>
        <w:separator/>
      </w:r>
    </w:p>
  </w:endnote>
  <w:endnote w:type="continuationSeparator" w:id="0">
    <w:p w14:paraId="5083710D" w14:textId="77777777" w:rsidR="00122A2E" w:rsidRDefault="00122A2E" w:rsidP="00122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1AD05" w14:textId="12941E6A" w:rsidR="00122A2E" w:rsidRDefault="00122A2E" w:rsidP="00122A2E">
    <w:pPr>
      <w:ind w:right="111"/>
      <w:jc w:val="right"/>
      <w:rPr>
        <w:i/>
        <w:color w:val="231F20"/>
        <w:sz w:val="18"/>
      </w:rPr>
    </w:pPr>
    <w:r>
      <w:rPr>
        <w:i/>
        <w:color w:val="231F20"/>
        <w:sz w:val="18"/>
      </w:rPr>
      <w:t>revised 0</w:t>
    </w:r>
    <w:r w:rsidR="00BB3598">
      <w:rPr>
        <w:i/>
        <w:color w:val="231F20"/>
        <w:sz w:val="18"/>
      </w:rPr>
      <w:t>7/26/2024</w:t>
    </w:r>
  </w:p>
  <w:p w14:paraId="5C775B20" w14:textId="77777777" w:rsidR="00122A2E" w:rsidRDefault="00122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3B373" w14:textId="77777777" w:rsidR="00122A2E" w:rsidRDefault="00122A2E" w:rsidP="00122A2E">
      <w:r>
        <w:separator/>
      </w:r>
    </w:p>
  </w:footnote>
  <w:footnote w:type="continuationSeparator" w:id="0">
    <w:p w14:paraId="3A056FDF" w14:textId="77777777" w:rsidR="00122A2E" w:rsidRDefault="00122A2E" w:rsidP="00122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007C3"/>
    <w:multiLevelType w:val="hybridMultilevel"/>
    <w:tmpl w:val="B1606390"/>
    <w:lvl w:ilvl="0" w:tplc="49B86860">
      <w:start w:val="1"/>
      <w:numFmt w:val="decimal"/>
      <w:lvlText w:val="%1."/>
      <w:lvlJc w:val="left"/>
      <w:pPr>
        <w:ind w:left="720" w:hanging="360"/>
      </w:pPr>
      <w:rPr>
        <w:rFonts w:ascii="Franklin Gothic Book" w:eastAsia="Franklin Gothic Book" w:hAnsi="Franklin Gothic Book" w:cs="Franklin Gothic 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C77AA"/>
    <w:multiLevelType w:val="hybridMultilevel"/>
    <w:tmpl w:val="0C602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C00C9"/>
    <w:multiLevelType w:val="hybridMultilevel"/>
    <w:tmpl w:val="A1EC5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06ED9"/>
    <w:multiLevelType w:val="hybridMultilevel"/>
    <w:tmpl w:val="AC049C50"/>
    <w:lvl w:ilvl="0" w:tplc="1752135A">
      <w:start w:val="1"/>
      <w:numFmt w:val="decimal"/>
      <w:lvlText w:val="%1."/>
      <w:lvlJc w:val="left"/>
      <w:pPr>
        <w:ind w:left="460" w:hanging="342"/>
        <w:jc w:val="left"/>
      </w:pPr>
      <w:rPr>
        <w:rFonts w:ascii="Franklin Gothic Book" w:eastAsia="Franklin Gothic Book" w:hAnsi="Franklin Gothic Book" w:cs="Franklin Gothic Book" w:hint="default"/>
        <w:color w:val="231F20"/>
        <w:spacing w:val="-1"/>
        <w:w w:val="100"/>
        <w:sz w:val="24"/>
        <w:szCs w:val="24"/>
        <w:lang w:val="en-US" w:eastAsia="en-US" w:bidi="ar-SA"/>
      </w:rPr>
    </w:lvl>
    <w:lvl w:ilvl="1" w:tplc="C12C6E2E">
      <w:numFmt w:val="bullet"/>
      <w:lvlText w:val="•"/>
      <w:lvlJc w:val="left"/>
      <w:pPr>
        <w:ind w:left="1374" w:hanging="342"/>
      </w:pPr>
      <w:rPr>
        <w:rFonts w:hint="default"/>
        <w:lang w:val="en-US" w:eastAsia="en-US" w:bidi="ar-SA"/>
      </w:rPr>
    </w:lvl>
    <w:lvl w:ilvl="2" w:tplc="5F3E5BA0">
      <w:numFmt w:val="bullet"/>
      <w:lvlText w:val="•"/>
      <w:lvlJc w:val="left"/>
      <w:pPr>
        <w:ind w:left="2288" w:hanging="342"/>
      </w:pPr>
      <w:rPr>
        <w:rFonts w:hint="default"/>
        <w:lang w:val="en-US" w:eastAsia="en-US" w:bidi="ar-SA"/>
      </w:rPr>
    </w:lvl>
    <w:lvl w:ilvl="3" w:tplc="64EABA14">
      <w:numFmt w:val="bullet"/>
      <w:lvlText w:val="•"/>
      <w:lvlJc w:val="left"/>
      <w:pPr>
        <w:ind w:left="3202" w:hanging="342"/>
      </w:pPr>
      <w:rPr>
        <w:rFonts w:hint="default"/>
        <w:lang w:val="en-US" w:eastAsia="en-US" w:bidi="ar-SA"/>
      </w:rPr>
    </w:lvl>
    <w:lvl w:ilvl="4" w:tplc="41526B72">
      <w:numFmt w:val="bullet"/>
      <w:lvlText w:val="•"/>
      <w:lvlJc w:val="left"/>
      <w:pPr>
        <w:ind w:left="4116" w:hanging="342"/>
      </w:pPr>
      <w:rPr>
        <w:rFonts w:hint="default"/>
        <w:lang w:val="en-US" w:eastAsia="en-US" w:bidi="ar-SA"/>
      </w:rPr>
    </w:lvl>
    <w:lvl w:ilvl="5" w:tplc="5EF8E9EA">
      <w:numFmt w:val="bullet"/>
      <w:lvlText w:val="•"/>
      <w:lvlJc w:val="left"/>
      <w:pPr>
        <w:ind w:left="5030" w:hanging="342"/>
      </w:pPr>
      <w:rPr>
        <w:rFonts w:hint="default"/>
        <w:lang w:val="en-US" w:eastAsia="en-US" w:bidi="ar-SA"/>
      </w:rPr>
    </w:lvl>
    <w:lvl w:ilvl="6" w:tplc="586EFC48">
      <w:numFmt w:val="bullet"/>
      <w:lvlText w:val="•"/>
      <w:lvlJc w:val="left"/>
      <w:pPr>
        <w:ind w:left="5944" w:hanging="342"/>
      </w:pPr>
      <w:rPr>
        <w:rFonts w:hint="default"/>
        <w:lang w:val="en-US" w:eastAsia="en-US" w:bidi="ar-SA"/>
      </w:rPr>
    </w:lvl>
    <w:lvl w:ilvl="7" w:tplc="22E89586">
      <w:numFmt w:val="bullet"/>
      <w:lvlText w:val="•"/>
      <w:lvlJc w:val="left"/>
      <w:pPr>
        <w:ind w:left="6858" w:hanging="342"/>
      </w:pPr>
      <w:rPr>
        <w:rFonts w:hint="default"/>
        <w:lang w:val="en-US" w:eastAsia="en-US" w:bidi="ar-SA"/>
      </w:rPr>
    </w:lvl>
    <w:lvl w:ilvl="8" w:tplc="D796324C">
      <w:numFmt w:val="bullet"/>
      <w:lvlText w:val="•"/>
      <w:lvlJc w:val="left"/>
      <w:pPr>
        <w:ind w:left="7772" w:hanging="342"/>
      </w:pPr>
      <w:rPr>
        <w:rFonts w:hint="default"/>
        <w:lang w:val="en-US" w:eastAsia="en-US" w:bidi="ar-SA"/>
      </w:rPr>
    </w:lvl>
  </w:abstractNum>
  <w:abstractNum w:abstractNumId="4" w15:restartNumberingAfterBreak="0">
    <w:nsid w:val="1A6C5269"/>
    <w:multiLevelType w:val="hybridMultilevel"/>
    <w:tmpl w:val="E56622A6"/>
    <w:lvl w:ilvl="0" w:tplc="0C4AD93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74104"/>
    <w:multiLevelType w:val="hybridMultilevel"/>
    <w:tmpl w:val="F2C05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F239CA"/>
    <w:multiLevelType w:val="hybridMultilevel"/>
    <w:tmpl w:val="90F825A8"/>
    <w:lvl w:ilvl="0" w:tplc="0C4AD936">
      <w:start w:val="1"/>
      <w:numFmt w:val="bullet"/>
      <w:lvlText w:val=""/>
      <w:lvlJc w:val="righ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2CD062F"/>
    <w:multiLevelType w:val="hybridMultilevel"/>
    <w:tmpl w:val="CCD0EF1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509D5053"/>
    <w:multiLevelType w:val="hybridMultilevel"/>
    <w:tmpl w:val="33FA5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B86FE1"/>
    <w:multiLevelType w:val="hybridMultilevel"/>
    <w:tmpl w:val="A74CAC5A"/>
    <w:lvl w:ilvl="0" w:tplc="0C4AD93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7502264">
    <w:abstractNumId w:val="3"/>
  </w:num>
  <w:num w:numId="2" w16cid:durableId="231354141">
    <w:abstractNumId w:val="8"/>
  </w:num>
  <w:num w:numId="3" w16cid:durableId="1283538066">
    <w:abstractNumId w:val="5"/>
  </w:num>
  <w:num w:numId="4" w16cid:durableId="263809285">
    <w:abstractNumId w:val="1"/>
  </w:num>
  <w:num w:numId="5" w16cid:durableId="1622766295">
    <w:abstractNumId w:val="2"/>
  </w:num>
  <w:num w:numId="6" w16cid:durableId="1716932353">
    <w:abstractNumId w:val="0"/>
  </w:num>
  <w:num w:numId="7" w16cid:durableId="269747068">
    <w:abstractNumId w:val="7"/>
  </w:num>
  <w:num w:numId="8" w16cid:durableId="2073430127">
    <w:abstractNumId w:val="6"/>
  </w:num>
  <w:num w:numId="9" w16cid:durableId="1311516116">
    <w:abstractNumId w:val="9"/>
  </w:num>
  <w:num w:numId="10" w16cid:durableId="655303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30"/>
    <w:rsid w:val="00001E65"/>
    <w:rsid w:val="00014D5A"/>
    <w:rsid w:val="00073661"/>
    <w:rsid w:val="00112AA3"/>
    <w:rsid w:val="001149DB"/>
    <w:rsid w:val="00122A2E"/>
    <w:rsid w:val="00145924"/>
    <w:rsid w:val="001C702D"/>
    <w:rsid w:val="001D7CED"/>
    <w:rsid w:val="00210A3A"/>
    <w:rsid w:val="00276265"/>
    <w:rsid w:val="002C3F22"/>
    <w:rsid w:val="002F1228"/>
    <w:rsid w:val="002F1FD6"/>
    <w:rsid w:val="00327364"/>
    <w:rsid w:val="003E7835"/>
    <w:rsid w:val="004C5087"/>
    <w:rsid w:val="004C5B86"/>
    <w:rsid w:val="004E5AEE"/>
    <w:rsid w:val="0051555C"/>
    <w:rsid w:val="0057457A"/>
    <w:rsid w:val="005A637E"/>
    <w:rsid w:val="006D3F0D"/>
    <w:rsid w:val="007120FA"/>
    <w:rsid w:val="0072708F"/>
    <w:rsid w:val="00746F8D"/>
    <w:rsid w:val="008512FF"/>
    <w:rsid w:val="008C2873"/>
    <w:rsid w:val="008D29CC"/>
    <w:rsid w:val="00A237A3"/>
    <w:rsid w:val="00A3476F"/>
    <w:rsid w:val="00A500E6"/>
    <w:rsid w:val="00A56813"/>
    <w:rsid w:val="00A7248A"/>
    <w:rsid w:val="00AA3276"/>
    <w:rsid w:val="00B03A09"/>
    <w:rsid w:val="00B8317E"/>
    <w:rsid w:val="00BB3598"/>
    <w:rsid w:val="00BC50A9"/>
    <w:rsid w:val="00DA359C"/>
    <w:rsid w:val="00DC1CD7"/>
    <w:rsid w:val="00E40130"/>
    <w:rsid w:val="00E432B3"/>
    <w:rsid w:val="00E83EA0"/>
    <w:rsid w:val="00EA0403"/>
    <w:rsid w:val="0127ADE8"/>
    <w:rsid w:val="0B81C82D"/>
    <w:rsid w:val="0C9006C2"/>
    <w:rsid w:val="2F384D8B"/>
    <w:rsid w:val="306F6F77"/>
    <w:rsid w:val="3CFECCA3"/>
    <w:rsid w:val="43BB7A66"/>
    <w:rsid w:val="4B5F9675"/>
    <w:rsid w:val="4DF105CE"/>
    <w:rsid w:val="5155C82A"/>
    <w:rsid w:val="60858065"/>
    <w:rsid w:val="6ADCE035"/>
    <w:rsid w:val="7DD12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257FD"/>
  <w15:docId w15:val="{91B089C5-A395-4DA2-905B-25580491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paragraph" w:styleId="Heading1">
    <w:name w:val="heading 1"/>
    <w:basedOn w:val="Normal"/>
    <w:uiPriority w:val="9"/>
    <w:qFormat/>
    <w:pPr>
      <w:ind w:left="119"/>
      <w:outlineLvl w:val="0"/>
    </w:pPr>
    <w:rPr>
      <w:rFonts w:ascii="Franklin Gothic Demi" w:eastAsia="Franklin Gothic Demi" w:hAnsi="Franklin Gothic Demi" w:cs="Franklin Gothic Dem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32"/>
      <w:ind w:left="2039" w:right="2038"/>
      <w:jc w:val="center"/>
    </w:pPr>
    <w:rPr>
      <w:rFonts w:ascii="Franklin Gothic Demi" w:eastAsia="Franklin Gothic Demi" w:hAnsi="Franklin Gothic Demi" w:cs="Franklin Gothic Demi"/>
      <w:b/>
      <w:bCs/>
      <w:sz w:val="42"/>
      <w:szCs w:val="42"/>
    </w:rPr>
  </w:style>
  <w:style w:type="paragraph" w:styleId="ListParagraph">
    <w:name w:val="List Paragraph"/>
    <w:basedOn w:val="Normal"/>
    <w:uiPriority w:val="34"/>
    <w:qFormat/>
    <w:pPr>
      <w:spacing w:before="176"/>
      <w:ind w:left="460" w:hanging="343"/>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A3276"/>
    <w:rPr>
      <w:sz w:val="16"/>
      <w:szCs w:val="16"/>
    </w:rPr>
  </w:style>
  <w:style w:type="paragraph" w:styleId="CommentText">
    <w:name w:val="annotation text"/>
    <w:basedOn w:val="Normal"/>
    <w:link w:val="CommentTextChar"/>
    <w:uiPriority w:val="99"/>
    <w:semiHidden/>
    <w:unhideWhenUsed/>
    <w:rsid w:val="00AA3276"/>
    <w:rPr>
      <w:sz w:val="20"/>
      <w:szCs w:val="20"/>
    </w:rPr>
  </w:style>
  <w:style w:type="character" w:customStyle="1" w:styleId="CommentTextChar">
    <w:name w:val="Comment Text Char"/>
    <w:basedOn w:val="DefaultParagraphFont"/>
    <w:link w:val="CommentText"/>
    <w:uiPriority w:val="99"/>
    <w:semiHidden/>
    <w:rsid w:val="00AA3276"/>
    <w:rPr>
      <w:rFonts w:ascii="Franklin Gothic Book" w:eastAsia="Franklin Gothic Book" w:hAnsi="Franklin Gothic Book" w:cs="Franklin Gothic Book"/>
      <w:sz w:val="20"/>
      <w:szCs w:val="20"/>
    </w:rPr>
  </w:style>
  <w:style w:type="paragraph" w:styleId="CommentSubject">
    <w:name w:val="annotation subject"/>
    <w:basedOn w:val="CommentText"/>
    <w:next w:val="CommentText"/>
    <w:link w:val="CommentSubjectChar"/>
    <w:uiPriority w:val="99"/>
    <w:semiHidden/>
    <w:unhideWhenUsed/>
    <w:rsid w:val="00AA3276"/>
    <w:rPr>
      <w:b/>
      <w:bCs/>
    </w:rPr>
  </w:style>
  <w:style w:type="character" w:customStyle="1" w:styleId="CommentSubjectChar">
    <w:name w:val="Comment Subject Char"/>
    <w:basedOn w:val="CommentTextChar"/>
    <w:link w:val="CommentSubject"/>
    <w:uiPriority w:val="99"/>
    <w:semiHidden/>
    <w:rsid w:val="00AA3276"/>
    <w:rPr>
      <w:rFonts w:ascii="Franklin Gothic Book" w:eastAsia="Franklin Gothic Book" w:hAnsi="Franklin Gothic Book" w:cs="Franklin Gothic Book"/>
      <w:b/>
      <w:bCs/>
      <w:sz w:val="20"/>
      <w:szCs w:val="20"/>
    </w:rPr>
  </w:style>
  <w:style w:type="paragraph" w:styleId="BalloonText">
    <w:name w:val="Balloon Text"/>
    <w:basedOn w:val="Normal"/>
    <w:link w:val="BalloonTextChar"/>
    <w:uiPriority w:val="99"/>
    <w:semiHidden/>
    <w:unhideWhenUsed/>
    <w:rsid w:val="00AA3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276"/>
    <w:rPr>
      <w:rFonts w:ascii="Segoe UI" w:eastAsia="Franklin Gothic Book" w:hAnsi="Segoe UI" w:cs="Segoe UI"/>
      <w:sz w:val="18"/>
      <w:szCs w:val="18"/>
    </w:rPr>
  </w:style>
  <w:style w:type="paragraph" w:styleId="Header">
    <w:name w:val="header"/>
    <w:basedOn w:val="Normal"/>
    <w:link w:val="HeaderChar"/>
    <w:uiPriority w:val="99"/>
    <w:unhideWhenUsed/>
    <w:rsid w:val="00122A2E"/>
    <w:pPr>
      <w:tabs>
        <w:tab w:val="center" w:pos="4680"/>
        <w:tab w:val="right" w:pos="9360"/>
      </w:tabs>
    </w:pPr>
  </w:style>
  <w:style w:type="character" w:customStyle="1" w:styleId="HeaderChar">
    <w:name w:val="Header Char"/>
    <w:basedOn w:val="DefaultParagraphFont"/>
    <w:link w:val="Header"/>
    <w:uiPriority w:val="99"/>
    <w:rsid w:val="00122A2E"/>
    <w:rPr>
      <w:rFonts w:ascii="Franklin Gothic Book" w:eastAsia="Franklin Gothic Book" w:hAnsi="Franklin Gothic Book" w:cs="Franklin Gothic Book"/>
    </w:rPr>
  </w:style>
  <w:style w:type="paragraph" w:styleId="Footer">
    <w:name w:val="footer"/>
    <w:basedOn w:val="Normal"/>
    <w:link w:val="FooterChar"/>
    <w:uiPriority w:val="99"/>
    <w:unhideWhenUsed/>
    <w:rsid w:val="00122A2E"/>
    <w:pPr>
      <w:tabs>
        <w:tab w:val="center" w:pos="4680"/>
        <w:tab w:val="right" w:pos="9360"/>
      </w:tabs>
    </w:pPr>
  </w:style>
  <w:style w:type="character" w:customStyle="1" w:styleId="FooterChar">
    <w:name w:val="Footer Char"/>
    <w:basedOn w:val="DefaultParagraphFont"/>
    <w:link w:val="Footer"/>
    <w:uiPriority w:val="99"/>
    <w:rsid w:val="00122A2E"/>
    <w:rPr>
      <w:rFonts w:ascii="Franklin Gothic Book" w:eastAsia="Franklin Gothic Book" w:hAnsi="Franklin Gothic Book" w:cs="Franklin Gothic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3468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D695B4D6F43644959EF03BD394A7A1" ma:contentTypeVersion="12" ma:contentTypeDescription="Create a new document." ma:contentTypeScope="" ma:versionID="d0ff5ad9a8860ba5e0ca63bd7dbd5003">
  <xsd:schema xmlns:xsd="http://www.w3.org/2001/XMLSchema" xmlns:xs="http://www.w3.org/2001/XMLSchema" xmlns:p="http://schemas.microsoft.com/office/2006/metadata/properties" xmlns:ns2="27fdea3f-0330-4a9b-9b1e-8091f577de1e" xmlns:ns3="bdb380b5-cc46-423b-ae3c-ef228f83b831" targetNamespace="http://schemas.microsoft.com/office/2006/metadata/properties" ma:root="true" ma:fieldsID="2892add6223ccecea8367d80eafefc45" ns2:_="" ns3:_="">
    <xsd:import namespace="27fdea3f-0330-4a9b-9b1e-8091f577de1e"/>
    <xsd:import namespace="bdb380b5-cc46-423b-ae3c-ef228f83b8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dea3f-0330-4a9b-9b1e-8091f577d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7519ebf-1e78-4ba5-9d58-fad8b083b9b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b380b5-cc46-423b-ae3c-ef228f83b8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c3198b-0bce-49cf-8408-5cd5021a2bca}" ma:internalName="TaxCatchAll" ma:showField="CatchAllData" ma:web="bdb380b5-cc46-423b-ae3c-ef228f83b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db380b5-cc46-423b-ae3c-ef228f83b831" xsi:nil="true"/>
    <lcf76f155ced4ddcb4097134ff3c332f xmlns="27fdea3f-0330-4a9b-9b1e-8091f577de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40B7D5-2200-4BFC-AE33-0489FAB935AE}">
  <ds:schemaRefs>
    <ds:schemaRef ds:uri="http://schemas.openxmlformats.org/officeDocument/2006/bibliography"/>
  </ds:schemaRefs>
</ds:datastoreItem>
</file>

<file path=customXml/itemProps2.xml><?xml version="1.0" encoding="utf-8"?>
<ds:datastoreItem xmlns:ds="http://schemas.openxmlformats.org/officeDocument/2006/customXml" ds:itemID="{17177E88-8911-46D2-B1C1-A96E03B5E8AB}"/>
</file>

<file path=customXml/itemProps3.xml><?xml version="1.0" encoding="utf-8"?>
<ds:datastoreItem xmlns:ds="http://schemas.openxmlformats.org/officeDocument/2006/customXml" ds:itemID="{77CA015B-0EBB-4DCA-BABF-7002915A0094}"/>
</file>

<file path=customXml/itemProps4.xml><?xml version="1.0" encoding="utf-8"?>
<ds:datastoreItem xmlns:ds="http://schemas.openxmlformats.org/officeDocument/2006/customXml" ds:itemID="{D1DECADC-73A2-456A-AA93-3DDAE0AA96AA}"/>
</file>

<file path=docProps/app.xml><?xml version="1.0" encoding="utf-8"?>
<Properties xmlns="http://schemas.openxmlformats.org/officeDocument/2006/extended-properties" xmlns:vt="http://schemas.openxmlformats.org/officeDocument/2006/docPropsVTypes">
  <Template>Normal.dotm</Template>
  <TotalTime>4</TotalTime>
  <Pages>1</Pages>
  <Words>502</Words>
  <Characters>2866</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Albee, Julie</dc:creator>
  <cp:lastModifiedBy>Ewart, Randy</cp:lastModifiedBy>
  <cp:revision>3</cp:revision>
  <cp:lastPrinted>2024-11-30T23:20:00Z</cp:lastPrinted>
  <dcterms:created xsi:type="dcterms:W3CDTF">2024-12-02T15:59:00Z</dcterms:created>
  <dcterms:modified xsi:type="dcterms:W3CDTF">2024-12-05T21:37:00Z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2018-05-14T00:00:00Z</vt:filetime>
  </property>
  <property fmtid="{D5CDD505-2E9C-101B-9397-08002B2CF9AE}" pid="3" name="Creator">
    <vt:lpwstr>Adobe InDesign CC 13.1 (Windows)</vt:lpwstr>
  </property>
  <property fmtid="{D5CDD505-2E9C-101B-9397-08002B2CF9AE}" pid="4" name="LastSaved">
    <vt:filetime>2021-02-11T00:00:00Z</vt:filetime>
  </property>
  <property fmtid="{D5CDD505-2E9C-101B-9397-08002B2CF9AE}" pid="5" name="ContentTypeId">
    <vt:lpwstr>0x01010042D695B4D6F43644959EF03BD394A7A1</vt:lpwstr>
  </property>
  <property fmtid="{D5CDD505-2E9C-101B-9397-08002B2CF9AE}" pid="6" name="Order">
    <vt:r8>118000</vt:r8>
  </property>
</Properties>
</file>